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6E" w:rsidRDefault="00B23D6E" w:rsidP="00B23D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25EA9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325EA9"/>
          <w:sz w:val="18"/>
          <w:szCs w:val="18"/>
        </w:rPr>
        <w:t>_____________________________________________________________________________________</w:t>
      </w:r>
    </w:p>
    <w:p w:rsidR="00B23D6E" w:rsidRPr="00B23D6E" w:rsidRDefault="00B23D6E" w:rsidP="00B23D6E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color w:val="325EA9"/>
          <w:sz w:val="19"/>
          <w:szCs w:val="19"/>
        </w:rPr>
      </w:pPr>
      <w:r>
        <w:rPr>
          <w:rFonts w:ascii="Times-Italic" w:hAnsi="Times-Italic" w:cs="Times-Italic"/>
          <w:i/>
          <w:iCs/>
          <w:color w:val="325EA9"/>
          <w:sz w:val="19"/>
          <w:szCs w:val="19"/>
        </w:rPr>
        <w:t>Découvrir, grandir, devenir</w:t>
      </w:r>
    </w:p>
    <w:p w:rsidR="001317FB" w:rsidRDefault="001317FB" w:rsidP="00B23D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8202F3" w:rsidRDefault="008202F3" w:rsidP="00B23D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202F3" w:rsidRDefault="008202F3" w:rsidP="00B23D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fr-CA"/>
        </w:rPr>
      </w:pPr>
    </w:p>
    <w:p w:rsidR="002B4661" w:rsidRPr="002B4661" w:rsidRDefault="002B4661" w:rsidP="002B4661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fr-CA"/>
        </w:rPr>
        <w:sectPr w:rsidR="002B4661" w:rsidRPr="002B4661">
          <w:headerReference w:type="default" r:id="rId8"/>
          <w:footnotePr>
            <w:numFmt w:val="lowerLetter"/>
          </w:footnotePr>
          <w:endnotePr>
            <w:numFmt w:val="lowerLetter"/>
          </w:endnotePr>
          <w:pgSz w:w="12240" w:h="15840"/>
          <w:pgMar w:top="720" w:right="1134" w:bottom="227" w:left="1134" w:header="720" w:footer="459" w:gutter="0"/>
          <w:cols w:space="720"/>
        </w:sect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b/>
          <w:bCs/>
          <w:sz w:val="18"/>
          <w:szCs w:val="18"/>
          <w:lang w:eastAsia="fr-CA"/>
        </w:rPr>
        <w:t>Le conseil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b/>
          <w:bCs/>
          <w:sz w:val="18"/>
          <w:szCs w:val="18"/>
          <w:lang w:eastAsia="fr-CA"/>
        </w:rPr>
        <w:t>d’établissement</w:t>
      </w:r>
      <w:r>
        <w:rPr>
          <w:rFonts w:ascii="Comic Sans MS" w:eastAsia="Batang" w:hAnsi="Comic Sans MS" w:cs="Arial"/>
          <w:b/>
          <w:bCs/>
          <w:sz w:val="18"/>
          <w:szCs w:val="18"/>
          <w:lang w:eastAsia="fr-CA"/>
        </w:rPr>
        <w:t xml:space="preserve"> </w:t>
      </w:r>
      <w:r w:rsidRPr="002B4661">
        <w:rPr>
          <w:rFonts w:ascii="Comic Sans MS" w:eastAsia="Batang" w:hAnsi="Comic Sans MS" w:cs="Arial"/>
          <w:b/>
          <w:bCs/>
          <w:sz w:val="18"/>
          <w:szCs w:val="18"/>
          <w:lang w:eastAsia="fr-CA"/>
        </w:rPr>
        <w:t>2020-2021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color w:val="FF0000"/>
          <w:sz w:val="18"/>
          <w:szCs w:val="18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b/>
          <w:bCs/>
          <w:sz w:val="18"/>
          <w:szCs w:val="18"/>
          <w:lang w:eastAsia="fr-CA"/>
        </w:rPr>
        <w:t>Membres :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sz w:val="18"/>
          <w:szCs w:val="18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  <w:t>Représentants</w:t>
      </w:r>
      <w:r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  <w:t xml:space="preserve"> </w:t>
      </w:r>
      <w:r w:rsidRPr="002B4661"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  <w:t>des parents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i/>
          <w:iCs/>
          <w:color w:val="FF0000"/>
          <w:sz w:val="18"/>
          <w:szCs w:val="18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 xml:space="preserve">Pascale Marchand, présidente 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 xml:space="preserve">Madeleine Salem, vice-présidente 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Tania Léal-Degagné, représentante au comité de parents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Judith Tessier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Gabrielle Beaudoin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 xml:space="preserve">Yassine Ben Khadija </w:t>
      </w:r>
    </w:p>
    <w:p w:rsid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Marie-Josée Bergeron</w:t>
      </w:r>
    </w:p>
    <w:p w:rsidR="00A37D11" w:rsidRPr="002B4661" w:rsidRDefault="00DD5B8E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>
        <w:rPr>
          <w:rFonts w:ascii="Comic Sans MS" w:eastAsia="Batang" w:hAnsi="Comic Sans MS" w:cs="Arial"/>
          <w:sz w:val="18"/>
          <w:szCs w:val="18"/>
          <w:lang w:eastAsia="fr-CA"/>
        </w:rPr>
        <w:t>Nathalie Veilleux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  <w:t>Représentants du</w:t>
      </w:r>
      <w:r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  <w:t xml:space="preserve"> </w:t>
      </w:r>
      <w:r w:rsidRPr="002B4661"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  <w:t>personnel de l’école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 xml:space="preserve">Natalie Bertrand, directrice 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 xml:space="preserve">Andrée Auger-Lafontaine, directrice adjointe 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 xml:space="preserve">Claudine Charron, enseignante 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 xml:space="preserve">Andrée Rochon, enseignante 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 xml:space="preserve">Marie-Andrée Boily, enseignante 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Patricia Velho, enseignante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Audrey-Anne Mayer-Chartrand, orthopédagogue et secrétaire des rencontres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Isabelle Delisle, technicienne</w:t>
      </w:r>
      <w:r>
        <w:rPr>
          <w:rFonts w:ascii="Comic Sans MS" w:eastAsia="Batang" w:hAnsi="Comic Sans MS" w:cs="Arial"/>
          <w:sz w:val="18"/>
          <w:szCs w:val="18"/>
          <w:lang w:eastAsia="fr-CA"/>
        </w:rPr>
        <w:t xml:space="preserve"> </w:t>
      </w: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au service de garde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Nathalie Champagne, représentante du soutien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  <w:t>Représentante de la</w:t>
      </w:r>
      <w:r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  <w:t xml:space="preserve"> </w:t>
      </w:r>
      <w:r w:rsidRPr="002B4661">
        <w:rPr>
          <w:rFonts w:ascii="Comic Sans MS" w:eastAsia="Batang" w:hAnsi="Comic Sans MS" w:cs="Arial"/>
          <w:b/>
          <w:bCs/>
          <w:i/>
          <w:iCs/>
          <w:sz w:val="18"/>
          <w:szCs w:val="18"/>
          <w:lang w:eastAsia="fr-CA"/>
        </w:rPr>
        <w:t>communauté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Claudette Boivin, Solidarité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Comic Sans MS" w:eastAsia="Batang" w:hAnsi="Comic Sans MS" w:cs="Arial"/>
          <w:sz w:val="18"/>
          <w:szCs w:val="18"/>
          <w:lang w:eastAsia="fr-CA"/>
        </w:rPr>
      </w:pPr>
      <w:r w:rsidRPr="002B4661">
        <w:rPr>
          <w:rFonts w:ascii="Comic Sans MS" w:eastAsia="Batang" w:hAnsi="Comic Sans MS" w:cs="Arial"/>
          <w:sz w:val="18"/>
          <w:szCs w:val="18"/>
          <w:lang w:eastAsia="fr-CA"/>
        </w:rPr>
        <w:t>Gatineau Ouest</w:t>
      </w: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8"/>
          <w:szCs w:val="18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b/>
          <w:bCs/>
          <w:i/>
          <w:iCs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color w:val="FF0000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sz w:val="16"/>
          <w:szCs w:val="16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rPr>
          <w:rFonts w:ascii="Georgia" w:eastAsia="Batang" w:hAnsi="Georgia" w:cs="Arial"/>
          <w:b/>
          <w:bCs/>
          <w:sz w:val="72"/>
          <w:szCs w:val="72"/>
          <w:lang w:eastAsia="fr-CA"/>
        </w:rPr>
      </w:pPr>
    </w:p>
    <w:p w:rsidR="002B4661" w:rsidRPr="002B4661" w:rsidRDefault="002B4661" w:rsidP="002B4661">
      <w:pPr>
        <w:widowControl w:val="0"/>
        <w:spacing w:after="0" w:line="240" w:lineRule="auto"/>
        <w:jc w:val="center"/>
        <w:rPr>
          <w:rFonts w:ascii="Comic Sans MS" w:eastAsia="Batang" w:hAnsi="Comic Sans MS" w:cs="Arial"/>
          <w:b/>
          <w:bCs/>
          <w:sz w:val="96"/>
          <w:szCs w:val="96"/>
          <w:lang w:eastAsia="fr-CA"/>
        </w:rPr>
      </w:pPr>
      <w:r w:rsidRPr="002B4661">
        <w:rPr>
          <w:rFonts w:ascii="Comic Sans MS" w:eastAsia="Batang" w:hAnsi="Comic Sans MS" w:cs="Arial"/>
          <w:b/>
          <w:bCs/>
          <w:sz w:val="96"/>
          <w:szCs w:val="96"/>
          <w:lang w:eastAsia="fr-CA"/>
        </w:rPr>
        <w:t>Rapport</w:t>
      </w:r>
    </w:p>
    <w:p w:rsidR="002B4661" w:rsidRPr="002B4661" w:rsidRDefault="002B4661" w:rsidP="002B4661">
      <w:pPr>
        <w:widowControl w:val="0"/>
        <w:spacing w:after="0" w:line="240" w:lineRule="auto"/>
        <w:jc w:val="center"/>
        <w:rPr>
          <w:rFonts w:ascii="Comic Sans MS" w:eastAsia="Batang" w:hAnsi="Comic Sans MS" w:cs="Arial"/>
          <w:b/>
          <w:bCs/>
          <w:sz w:val="96"/>
          <w:szCs w:val="96"/>
          <w:lang w:eastAsia="fr-CA"/>
        </w:rPr>
      </w:pPr>
      <w:r w:rsidRPr="002B4661">
        <w:rPr>
          <w:rFonts w:ascii="Comic Sans MS" w:eastAsia="Batang" w:hAnsi="Comic Sans MS" w:cs="Arial"/>
          <w:b/>
          <w:bCs/>
          <w:sz w:val="96"/>
          <w:szCs w:val="96"/>
          <w:lang w:eastAsia="fr-CA"/>
        </w:rPr>
        <w:t>annuel</w:t>
      </w:r>
    </w:p>
    <w:p w:rsidR="002B4661" w:rsidRPr="002B4661" w:rsidRDefault="002B4661" w:rsidP="002B4661">
      <w:pPr>
        <w:widowControl w:val="0"/>
        <w:spacing w:after="0" w:line="240" w:lineRule="auto"/>
        <w:jc w:val="center"/>
        <w:rPr>
          <w:rFonts w:ascii="Comic Sans MS" w:eastAsia="Batang" w:hAnsi="Comic Sans MS" w:cs="Arial"/>
          <w:b/>
          <w:bCs/>
          <w:sz w:val="96"/>
          <w:szCs w:val="96"/>
          <w:lang w:eastAsia="fr-CA"/>
        </w:rPr>
        <w:sectPr w:rsidR="002B4661" w:rsidRPr="002B466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1134" w:bottom="227" w:left="1134" w:header="720" w:footer="45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20" w:equalWidth="0">
            <w:col w:w="2948" w:space="710"/>
            <w:col w:w="6314"/>
          </w:cols>
        </w:sectPr>
      </w:pPr>
      <w:r w:rsidRPr="002B4661">
        <w:rPr>
          <w:rFonts w:ascii="Comic Sans MS" w:eastAsia="Batang" w:hAnsi="Comic Sans MS" w:cs="Arial"/>
          <w:b/>
          <w:bCs/>
          <w:sz w:val="96"/>
          <w:szCs w:val="96"/>
          <w:lang w:eastAsia="fr-CA"/>
        </w:rPr>
        <w:t>2020-2021</w:t>
      </w:r>
    </w:p>
    <w:p w:rsidR="002B4661" w:rsidRPr="002B4661" w:rsidRDefault="002B4661" w:rsidP="002B4661">
      <w:pPr>
        <w:spacing w:after="0" w:line="240" w:lineRule="auto"/>
        <w:rPr>
          <w:rFonts w:ascii="Georgia" w:eastAsia="Batang" w:hAnsi="Georgia" w:cs="Times New Roman"/>
          <w:b/>
          <w:sz w:val="28"/>
          <w:szCs w:val="28"/>
          <w:lang w:eastAsia="fr-CA"/>
        </w:rPr>
      </w:pPr>
    </w:p>
    <w:p w:rsidR="002B4661" w:rsidRPr="002B4661" w:rsidRDefault="002B4661" w:rsidP="002B4661">
      <w:pPr>
        <w:pBdr>
          <w:bottom w:val="single" w:sz="12" w:space="1" w:color="auto"/>
        </w:pBdr>
        <w:spacing w:after="0" w:line="240" w:lineRule="auto"/>
        <w:rPr>
          <w:rFonts w:ascii="Georgia" w:eastAsia="Batang" w:hAnsi="Georgia" w:cs="Times New Roman"/>
          <w:lang w:eastAsia="fr-CA"/>
        </w:rPr>
      </w:pPr>
      <w:r w:rsidRPr="002B4661">
        <w:rPr>
          <w:rFonts w:ascii="Comic Sans MS" w:eastAsia="Batang" w:hAnsi="Comic Sans MS" w:cs="Times New Roman"/>
          <w:b/>
          <w:sz w:val="28"/>
          <w:szCs w:val="28"/>
          <w:lang w:eastAsia="fr-CA"/>
        </w:rPr>
        <w:t>Rapport annuel 2020-2021</w:t>
      </w:r>
    </w:p>
    <w:p w:rsidR="002B4661" w:rsidRPr="002B4661" w:rsidRDefault="002B4661" w:rsidP="002B4661">
      <w:pPr>
        <w:spacing w:after="0" w:line="240" w:lineRule="auto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spacing w:after="0" w:line="240" w:lineRule="auto"/>
        <w:rPr>
          <w:rFonts w:ascii="Georgia" w:eastAsia="Batang" w:hAnsi="Georgia" w:cs="Times New Roman"/>
          <w:color w:val="FF0000"/>
          <w:lang w:eastAsia="fr-CA"/>
        </w:rPr>
      </w:pP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sz w:val="24"/>
          <w:lang w:eastAsia="fr-CA"/>
        </w:rPr>
      </w:pPr>
      <w:r w:rsidRPr="002B4661">
        <w:rPr>
          <w:rFonts w:ascii="Comic Sans MS" w:eastAsia="Batang" w:hAnsi="Comic Sans MS" w:cs="Times New Roman"/>
          <w:sz w:val="24"/>
          <w:lang w:eastAsia="fr-CA"/>
        </w:rPr>
        <w:t>C’est avec plaisir et fierté que nous vous présentons le rapport annuel de l’école du Nouveau-Monde pour l’année scolaire 2020-2021</w:t>
      </w: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sz w:val="24"/>
          <w:lang w:eastAsia="fr-CA"/>
        </w:rPr>
      </w:pP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sz w:val="24"/>
          <w:lang w:eastAsia="fr-CA"/>
        </w:rPr>
      </w:pPr>
      <w:r w:rsidRPr="002B4661">
        <w:rPr>
          <w:rFonts w:ascii="Comic Sans MS" w:eastAsia="Batang" w:hAnsi="Comic Sans MS" w:cs="Times New Roman"/>
          <w:sz w:val="24"/>
          <w:lang w:eastAsia="fr-CA"/>
        </w:rPr>
        <w:t xml:space="preserve">À l’école du Nouveau-Monde, l’implication du personnel nous permet d’offrir, à chaque élève, l’encadrement et l’accompagnement nécessaires à </w:t>
      </w:r>
      <w:r w:rsidRPr="002B4661">
        <w:rPr>
          <w:rFonts w:ascii="Comic Sans MS" w:eastAsia="Batang" w:hAnsi="Comic Sans MS" w:cs="Times New Roman"/>
          <w:sz w:val="24"/>
          <w:lang w:eastAsia="fr-CA"/>
        </w:rPr>
        <w:br/>
        <w:t xml:space="preserve">sa réussite. À travers les activités éducatives, sportives et culturelles qui lui sont offertes, votre enfant peut s’épanouir pleinement et s’engager dans son parcours scolaire. </w:t>
      </w: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sz w:val="24"/>
          <w:lang w:eastAsia="fr-CA"/>
        </w:rPr>
      </w:pP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sz w:val="24"/>
          <w:lang w:eastAsia="fr-CA"/>
        </w:rPr>
      </w:pPr>
      <w:r w:rsidRPr="002B4661">
        <w:rPr>
          <w:rFonts w:ascii="Comic Sans MS" w:eastAsia="Batang" w:hAnsi="Comic Sans MS" w:cs="Times New Roman"/>
          <w:sz w:val="24"/>
          <w:lang w:eastAsia="fr-CA"/>
        </w:rPr>
        <w:t xml:space="preserve">Merci à vous chers parents, bénévoles, enseignants(es), personnel de soutien, personnel du service de garde ainsi que le personnel professionnel pour votre collaboration et votre engagement dans la vie scolaire de tous </w:t>
      </w:r>
      <w:r w:rsidRPr="002B4661">
        <w:rPr>
          <w:rFonts w:ascii="Comic Sans MS" w:eastAsia="Batang" w:hAnsi="Comic Sans MS" w:cs="Times New Roman"/>
          <w:sz w:val="24"/>
          <w:lang w:eastAsia="fr-CA"/>
        </w:rPr>
        <w:br/>
        <w:t>les élèves de l’école du Nouveau-Monde.</w:t>
      </w: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sz w:val="24"/>
          <w:lang w:eastAsia="fr-CA"/>
        </w:rPr>
      </w:pP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sz w:val="24"/>
          <w:lang w:eastAsia="fr-CA"/>
        </w:rPr>
      </w:pPr>
      <w:r w:rsidRPr="002B4661">
        <w:rPr>
          <w:rFonts w:ascii="Comic Sans MS" w:eastAsia="Batang" w:hAnsi="Comic Sans MS" w:cs="Times New Roman"/>
          <w:sz w:val="24"/>
          <w:lang w:eastAsia="fr-CA"/>
        </w:rPr>
        <w:t xml:space="preserve">Nous tenons également à remercier tous les membres du conseil d’établissement pour leur contribution. Ils ont fait preuve d’un véritable souci de la poursuite des objectifs de l’école et du bien-être de ses élèves, dans </w:t>
      </w:r>
      <w:r w:rsidRPr="002B4661">
        <w:rPr>
          <w:rFonts w:ascii="Comic Sans MS" w:eastAsia="Batang" w:hAnsi="Comic Sans MS" w:cs="Times New Roman"/>
          <w:sz w:val="24"/>
          <w:lang w:eastAsia="fr-CA"/>
        </w:rPr>
        <w:br/>
        <w:t>un bel esprit d’ouverture et</w:t>
      </w:r>
      <w:r>
        <w:rPr>
          <w:rFonts w:ascii="Comic Sans MS" w:eastAsia="Batang" w:hAnsi="Comic Sans MS" w:cs="Times New Roman"/>
          <w:sz w:val="24"/>
          <w:lang w:eastAsia="fr-CA"/>
        </w:rPr>
        <w:t xml:space="preserve"> de générosité. Merci de votre </w:t>
      </w:r>
      <w:r w:rsidRPr="002B4661">
        <w:rPr>
          <w:rFonts w:ascii="Comic Sans MS" w:eastAsia="Batang" w:hAnsi="Comic Sans MS" w:cs="Times New Roman"/>
          <w:sz w:val="24"/>
          <w:lang w:eastAsia="fr-CA"/>
        </w:rPr>
        <w:t xml:space="preserve">contribution à la réussite de nos enfants.   </w:t>
      </w: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lang w:eastAsia="fr-CA"/>
        </w:rPr>
      </w:pP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lang w:eastAsia="fr-CA"/>
        </w:rPr>
      </w:pP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lang w:eastAsia="fr-CA"/>
        </w:rPr>
      </w:pP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Comic Sans MS" w:eastAsia="Batang" w:hAnsi="Comic Sans MS" w:cs="Times New Roman"/>
          <w:lang w:eastAsia="fr-CA"/>
        </w:rPr>
      </w:pPr>
    </w:p>
    <w:p w:rsidR="002B4661" w:rsidRPr="002B4661" w:rsidRDefault="002B4661" w:rsidP="002B4661">
      <w:pPr>
        <w:spacing w:after="0" w:line="240" w:lineRule="auto"/>
        <w:jc w:val="both"/>
        <w:rPr>
          <w:rFonts w:ascii="Comic Sans MS" w:eastAsia="Batang" w:hAnsi="Comic Sans MS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Comic Sans MS" w:eastAsia="Batang" w:hAnsi="Comic Sans MS" w:cs="Times New Roman"/>
          <w:lang w:eastAsia="fr-CA"/>
        </w:rPr>
      </w:pPr>
      <w:r w:rsidRPr="002B4661">
        <w:rPr>
          <w:rFonts w:ascii="Comic Sans MS" w:eastAsia="Batang" w:hAnsi="Comic Sans MS" w:cs="Times New Roman"/>
          <w:lang w:eastAsia="fr-CA"/>
        </w:rPr>
        <w:t>Pascale Marchand</w:t>
      </w:r>
      <w:r w:rsidRPr="002B4661">
        <w:rPr>
          <w:rFonts w:ascii="Comic Sans MS" w:eastAsia="Batang" w:hAnsi="Comic Sans MS" w:cs="Times New Roman"/>
          <w:lang w:eastAsia="fr-CA"/>
        </w:rPr>
        <w:tab/>
      </w:r>
      <w:r w:rsidRPr="002B4661">
        <w:rPr>
          <w:rFonts w:ascii="Comic Sans MS" w:eastAsia="Batang" w:hAnsi="Comic Sans MS" w:cs="Times New Roman"/>
          <w:lang w:eastAsia="fr-CA"/>
        </w:rPr>
        <w:tab/>
        <w:t>Natalie Bertrand</w:t>
      </w: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Comic Sans MS" w:eastAsia="Batang" w:hAnsi="Comic Sans MS" w:cs="Times New Roman"/>
          <w:lang w:eastAsia="fr-CA"/>
        </w:rPr>
      </w:pPr>
      <w:r w:rsidRPr="002B4661">
        <w:rPr>
          <w:rFonts w:ascii="Comic Sans MS" w:eastAsia="Batang" w:hAnsi="Comic Sans MS" w:cs="Times New Roman"/>
          <w:lang w:eastAsia="fr-CA"/>
        </w:rPr>
        <w:t>Présidente du conseil d’établissement</w:t>
      </w:r>
      <w:r w:rsidRPr="002B4661">
        <w:rPr>
          <w:rFonts w:ascii="Comic Sans MS" w:eastAsia="Batang" w:hAnsi="Comic Sans MS" w:cs="Times New Roman"/>
          <w:lang w:eastAsia="fr-CA"/>
        </w:rPr>
        <w:tab/>
      </w:r>
      <w:r w:rsidRPr="002B4661">
        <w:rPr>
          <w:rFonts w:ascii="Comic Sans MS" w:eastAsia="Batang" w:hAnsi="Comic Sans MS" w:cs="Times New Roman"/>
          <w:lang w:eastAsia="fr-CA"/>
        </w:rPr>
        <w:tab/>
        <w:t xml:space="preserve">Directrice </w:t>
      </w: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tabs>
          <w:tab w:val="left" w:pos="5670"/>
        </w:tabs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spacing w:after="0" w:line="240" w:lineRule="auto"/>
        <w:jc w:val="both"/>
        <w:rPr>
          <w:rFonts w:ascii="Georgia" w:eastAsia="Batang" w:hAnsi="Georgia" w:cs="Times New Roman"/>
          <w:lang w:eastAsia="fr-CA"/>
        </w:rPr>
      </w:pPr>
    </w:p>
    <w:p w:rsidR="002B4661" w:rsidRPr="002B4661" w:rsidRDefault="002B4661" w:rsidP="002B4661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eastAsia="fr-CA"/>
        </w:rPr>
      </w:pPr>
    </w:p>
    <w:p w:rsidR="002B4661" w:rsidRDefault="002B4661" w:rsidP="002B4661">
      <w:pPr>
        <w:spacing w:after="0" w:line="240" w:lineRule="auto"/>
        <w:rPr>
          <w:rFonts w:ascii="Georgia" w:eastAsia="Batang" w:hAnsi="Georgia" w:cs="Times New Roman"/>
          <w:sz w:val="28"/>
          <w:szCs w:val="28"/>
          <w:lang w:eastAsia="fr-CA"/>
        </w:rPr>
      </w:pPr>
    </w:p>
    <w:p w:rsidR="002B4661" w:rsidRPr="002B4661" w:rsidRDefault="002B4661" w:rsidP="002B4661">
      <w:pPr>
        <w:spacing w:after="0" w:line="240" w:lineRule="auto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Gatineau le 15 juin 2021 </w:t>
      </w:r>
    </w:p>
    <w:p w:rsidR="002B4661" w:rsidRPr="002B4661" w:rsidRDefault="002B4661" w:rsidP="002B4661">
      <w:pPr>
        <w:spacing w:after="0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 </w:t>
      </w:r>
    </w:p>
    <w:p w:rsidR="002B4661" w:rsidRPr="002B4661" w:rsidRDefault="002B4661" w:rsidP="002B4661">
      <w:pPr>
        <w:spacing w:after="0" w:line="242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C’est avec plaisir que je vous transmets, au nom de tous les membres du conseil d’établissement (CÉ) de l’école du Nouveau-Monde le rapport annuel 2020-2021 qui résume les activités de la présente année scolaire. </w:t>
      </w:r>
    </w:p>
    <w:p w:rsidR="002B4661" w:rsidRPr="002B4661" w:rsidRDefault="002B4661" w:rsidP="002B4661">
      <w:pPr>
        <w:spacing w:after="0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 </w:t>
      </w:r>
    </w:p>
    <w:p w:rsidR="002B4661" w:rsidRPr="002B4661" w:rsidRDefault="002B4661" w:rsidP="002B4661">
      <w:pPr>
        <w:spacing w:after="0" w:line="240" w:lineRule="auto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Le conseil a tenu des séances publiques virtuelles et plusieurs consultations officielles par courriel.   </w:t>
      </w:r>
    </w:p>
    <w:p w:rsidR="002B4661" w:rsidRPr="002B4661" w:rsidRDefault="002B4661" w:rsidP="002B4661">
      <w:pPr>
        <w:spacing w:after="0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 </w:t>
      </w:r>
    </w:p>
    <w:p w:rsidR="002B4661" w:rsidRPr="002B4661" w:rsidRDefault="002B4661" w:rsidP="002B4661">
      <w:pPr>
        <w:spacing w:after="0" w:line="240" w:lineRule="auto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En 2020-2021, les principales résolutions du conseil ont porté sur : </w:t>
      </w:r>
    </w:p>
    <w:p w:rsidR="002B4661" w:rsidRPr="002B4661" w:rsidRDefault="002B4661" w:rsidP="002B4661">
      <w:p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La mise en œuvre du projet éducatif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 plan de lutte contre l’intimidation et la violence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Les modalités d’application du régime pédagogique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Les orientations générales en matière d’enrichissement, d’adaptation des programmes d’études et de suivi des résultats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Les politiques d’encadrement des élèves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Les règles de fonctionnement du service de garde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 temps alloué à chaque matière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Les listes des effets scolaires et des cahiers d’activités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Les règles de conduite des élèves et les mesures de sécurité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L’utilisation des locaux de l’école par des organismes de </w:t>
      </w: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br/>
        <w:t>la communauté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Les campagnes de financement 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Les sorties éducatives et sportives des élèves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 programme d’éducation à la sexualité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La confirmation de la réception des mesures ministérielles dans l’établissement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La date de fin du projet éducatif à 2023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États financiers 2019-2020, révision budgétaire 2020-2021 et prévisions budgétaires 2021-2022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Calendrier scolaire et des rencontres pour 2021-2022;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 xml:space="preserve">Les règles de régie interne du conseil d’établissement; 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 suivi du programme: À l’école on bouge au cube</w:t>
      </w:r>
    </w:p>
    <w:p w:rsidR="002B4661" w:rsidRPr="002B4661" w:rsidRDefault="002B4661" w:rsidP="002B4661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Les divers services offerts aux élèves</w:t>
      </w:r>
    </w:p>
    <w:p w:rsidR="00B23D6E" w:rsidRPr="002B4661" w:rsidRDefault="002B4661" w:rsidP="00211D93">
      <w:pPr>
        <w:numPr>
          <w:ilvl w:val="0"/>
          <w:numId w:val="3"/>
        </w:numPr>
        <w:spacing w:after="0" w:line="240" w:lineRule="auto"/>
        <w:jc w:val="both"/>
        <w:rPr>
          <w:rFonts w:ascii="Georgia" w:eastAsia="Batang" w:hAnsi="Georgia" w:cs="Times New Roman"/>
          <w:sz w:val="28"/>
          <w:szCs w:val="28"/>
          <w:lang w:eastAsia="fr-CA"/>
        </w:rPr>
      </w:pPr>
      <w:r w:rsidRPr="002B4661">
        <w:rPr>
          <w:rFonts w:ascii="Georgia" w:eastAsia="Batang" w:hAnsi="Georgia" w:cs="Times New Roman"/>
          <w:sz w:val="28"/>
          <w:szCs w:val="28"/>
          <w:lang w:eastAsia="fr-CA"/>
        </w:rPr>
        <w:t>L’entrée progressive pour le préscolaire 4 et 5 ans et la classe spécialisée 921</w:t>
      </w:r>
    </w:p>
    <w:sectPr w:rsidR="00B23D6E" w:rsidRPr="002B4661" w:rsidSect="00211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080" w:left="1800" w:header="706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14" w:rsidRDefault="00467E14" w:rsidP="00B23D6E">
      <w:pPr>
        <w:spacing w:after="0" w:line="240" w:lineRule="auto"/>
      </w:pPr>
      <w:r>
        <w:separator/>
      </w:r>
    </w:p>
  </w:endnote>
  <w:endnote w:type="continuationSeparator" w:id="0">
    <w:p w:rsidR="00467E14" w:rsidRDefault="00467E14" w:rsidP="00B2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C7" w:rsidRDefault="008B01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FB" w:rsidRPr="009D0E2D" w:rsidRDefault="001317FB" w:rsidP="001317FB">
    <w:pPr>
      <w:rPr>
        <w:rFonts w:ascii="Times New Roman" w:hAnsi="Times New Roman"/>
        <w:color w:val="325EA8"/>
        <w:sz w:val="20"/>
        <w:szCs w:val="18"/>
        <w:lang w:val="fr-FR"/>
      </w:rPr>
    </w:pPr>
  </w:p>
  <w:p w:rsidR="001317FB" w:rsidRPr="00D850ED" w:rsidRDefault="008B01C7" w:rsidP="001317FB">
    <w:pPr>
      <w:pStyle w:val="Pieddepage"/>
      <w:pBdr>
        <w:top w:val="single" w:sz="4" w:space="2" w:color="auto"/>
      </w:pBdr>
      <w:ind w:left="851" w:right="219" w:hanging="425"/>
      <w:jc w:val="center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sz w:val="18"/>
        <w:szCs w:val="18"/>
        <w:lang w:val="fr-FR"/>
      </w:rPr>
      <w:t>25 rue St-Arthur, Gatineau, Québec J8T 3C2 Téléphone 819-568-0844 Télécopieur 819-568-1546</w:t>
    </w:r>
  </w:p>
  <w:p w:rsidR="001317FB" w:rsidRPr="007C09CE" w:rsidRDefault="001317FB" w:rsidP="001317FB">
    <w:pPr>
      <w:pStyle w:val="Pieddepage"/>
      <w:pBdr>
        <w:top w:val="single" w:sz="4" w:space="2" w:color="auto"/>
      </w:pBdr>
      <w:ind w:left="851" w:right="219" w:hanging="425"/>
      <w:jc w:val="center"/>
      <w:rPr>
        <w:rFonts w:ascii="Times New Roman" w:hAnsi="Times New Roman"/>
        <w:color w:val="325EA8"/>
        <w:sz w:val="18"/>
        <w:szCs w:val="18"/>
        <w:lang w:val="fr-FR"/>
      </w:rPr>
    </w:pPr>
    <w:r w:rsidRPr="007C09CE">
      <w:rPr>
        <w:b/>
        <w:bCs/>
        <w:color w:val="325EA8"/>
      </w:rPr>
      <w:t>WWW.</w:t>
    </w:r>
    <w:r>
      <w:rPr>
        <w:b/>
        <w:bCs/>
        <w:color w:val="325EA8"/>
      </w:rPr>
      <w:t>CSSD.GOUV</w:t>
    </w:r>
    <w:r w:rsidRPr="007C09CE">
      <w:rPr>
        <w:b/>
        <w:bCs/>
        <w:color w:val="325EA8"/>
      </w:rPr>
      <w:t>.QC.CA</w:t>
    </w:r>
  </w:p>
  <w:p w:rsidR="00B23D6E" w:rsidRDefault="00B23D6E" w:rsidP="00B23D6E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C7" w:rsidRDefault="008B01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14" w:rsidRDefault="00467E14" w:rsidP="00B23D6E">
      <w:pPr>
        <w:spacing w:after="0" w:line="240" w:lineRule="auto"/>
      </w:pPr>
      <w:r>
        <w:separator/>
      </w:r>
    </w:p>
  </w:footnote>
  <w:footnote w:type="continuationSeparator" w:id="0">
    <w:p w:rsidR="00467E14" w:rsidRDefault="00467E14" w:rsidP="00B2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1" w:rsidRDefault="002B466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5821828</wp:posOffset>
          </wp:positionH>
          <wp:positionV relativeFrom="paragraph">
            <wp:posOffset>-256260</wp:posOffset>
          </wp:positionV>
          <wp:extent cx="1017905" cy="10306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20CE4C45">
          <wp:extent cx="1109345" cy="49974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4661" w:rsidRDefault="002B46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C7" w:rsidRDefault="008B01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6E" w:rsidRDefault="0068305F" w:rsidP="0068305F">
    <w:pPr>
      <w:pStyle w:val="En-tte"/>
      <w:tabs>
        <w:tab w:val="clear" w:pos="4320"/>
        <w:tab w:val="clear" w:pos="8640"/>
        <w:tab w:val="left" w:pos="7740"/>
      </w:tabs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-391160</wp:posOffset>
          </wp:positionV>
          <wp:extent cx="1019175" cy="1025646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5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6E" w:rsidRPr="00B23D6E">
      <w:rPr>
        <w:noProof/>
        <w:lang w:eastAsia="fr-CA"/>
      </w:rPr>
      <w:drawing>
        <wp:inline distT="0" distB="0" distL="0" distR="0">
          <wp:extent cx="1111498" cy="498143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88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C7" w:rsidRDefault="008B01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7905"/>
    <w:multiLevelType w:val="hybridMultilevel"/>
    <w:tmpl w:val="F998CEE4"/>
    <w:lvl w:ilvl="0" w:tplc="0C0C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3D14E8D"/>
    <w:multiLevelType w:val="hybridMultilevel"/>
    <w:tmpl w:val="7A72F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4721"/>
    <w:multiLevelType w:val="hybridMultilevel"/>
    <w:tmpl w:val="421820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E"/>
    <w:rsid w:val="000178BA"/>
    <w:rsid w:val="000221A2"/>
    <w:rsid w:val="00036C07"/>
    <w:rsid w:val="00064688"/>
    <w:rsid w:val="00077583"/>
    <w:rsid w:val="00083AB2"/>
    <w:rsid w:val="000A35F4"/>
    <w:rsid w:val="001101A5"/>
    <w:rsid w:val="001317FB"/>
    <w:rsid w:val="00197B4B"/>
    <w:rsid w:val="001E2F5D"/>
    <w:rsid w:val="00211D93"/>
    <w:rsid w:val="00296AE2"/>
    <w:rsid w:val="002B4661"/>
    <w:rsid w:val="002E4628"/>
    <w:rsid w:val="003646F7"/>
    <w:rsid w:val="004370E9"/>
    <w:rsid w:val="00442A66"/>
    <w:rsid w:val="00467E14"/>
    <w:rsid w:val="004A13CE"/>
    <w:rsid w:val="0050289D"/>
    <w:rsid w:val="00514060"/>
    <w:rsid w:val="005520DD"/>
    <w:rsid w:val="005904CC"/>
    <w:rsid w:val="005D5772"/>
    <w:rsid w:val="005E2295"/>
    <w:rsid w:val="00603789"/>
    <w:rsid w:val="00677D91"/>
    <w:rsid w:val="0068305F"/>
    <w:rsid w:val="006A1B0F"/>
    <w:rsid w:val="006E43B9"/>
    <w:rsid w:val="00740788"/>
    <w:rsid w:val="00772D0B"/>
    <w:rsid w:val="007C6C43"/>
    <w:rsid w:val="008202F3"/>
    <w:rsid w:val="00841FF1"/>
    <w:rsid w:val="0088328D"/>
    <w:rsid w:val="008A6B95"/>
    <w:rsid w:val="008B01C7"/>
    <w:rsid w:val="008E7D85"/>
    <w:rsid w:val="009D0AFE"/>
    <w:rsid w:val="009E3C91"/>
    <w:rsid w:val="00A37D11"/>
    <w:rsid w:val="00B23D6E"/>
    <w:rsid w:val="00B90851"/>
    <w:rsid w:val="00BA3512"/>
    <w:rsid w:val="00BE7BEC"/>
    <w:rsid w:val="00C11B52"/>
    <w:rsid w:val="00C14325"/>
    <w:rsid w:val="00C15481"/>
    <w:rsid w:val="00C21B00"/>
    <w:rsid w:val="00C3179E"/>
    <w:rsid w:val="00C41630"/>
    <w:rsid w:val="00C61471"/>
    <w:rsid w:val="00C94987"/>
    <w:rsid w:val="00CA2FB8"/>
    <w:rsid w:val="00CC7086"/>
    <w:rsid w:val="00CF0B48"/>
    <w:rsid w:val="00DA58C7"/>
    <w:rsid w:val="00DC05FC"/>
    <w:rsid w:val="00DC3DE3"/>
    <w:rsid w:val="00DD1360"/>
    <w:rsid w:val="00DD5B8E"/>
    <w:rsid w:val="00E01942"/>
    <w:rsid w:val="00E0408C"/>
    <w:rsid w:val="00EA54D3"/>
    <w:rsid w:val="00EC6A09"/>
    <w:rsid w:val="00EF5036"/>
    <w:rsid w:val="00F026CA"/>
    <w:rsid w:val="00F47A64"/>
    <w:rsid w:val="00F75207"/>
    <w:rsid w:val="00F80CC3"/>
    <w:rsid w:val="00FB61DD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40B0ADC-4FBD-4200-B388-AE870369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D6E"/>
  </w:style>
  <w:style w:type="paragraph" w:styleId="Pieddepage">
    <w:name w:val="footer"/>
    <w:basedOn w:val="Normal"/>
    <w:link w:val="PieddepageCar"/>
    <w:unhideWhenUsed/>
    <w:rsid w:val="00B2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D6E"/>
  </w:style>
  <w:style w:type="paragraph" w:styleId="NormalWeb">
    <w:name w:val="Normal (Web)"/>
    <w:basedOn w:val="Normal"/>
    <w:uiPriority w:val="99"/>
    <w:unhideWhenUsed/>
    <w:rsid w:val="00442A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1101A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A54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54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54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54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54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1CA1-F755-44DD-B1A7-941416FF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 Luc</dc:creator>
  <cp:keywords/>
  <dc:description/>
  <cp:lastModifiedBy>Cyr Anne</cp:lastModifiedBy>
  <cp:revision>2</cp:revision>
  <dcterms:created xsi:type="dcterms:W3CDTF">2021-06-16T13:32:00Z</dcterms:created>
  <dcterms:modified xsi:type="dcterms:W3CDTF">2021-06-16T13:32:00Z</dcterms:modified>
</cp:coreProperties>
</file>